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9381"/>
      </w:tblGrid>
      <w:tr w:rsidR="000A1157" w:rsidRPr="003801EF" w14:paraId="2733F518" w14:textId="77777777" w:rsidTr="002E1C6E">
        <w:trPr>
          <w:trHeight w:val="832"/>
        </w:trPr>
        <w:tc>
          <w:tcPr>
            <w:tcW w:w="702" w:type="dxa"/>
            <w:shd w:val="clear" w:color="auto" w:fill="FF9999"/>
          </w:tcPr>
          <w:p w14:paraId="502CDAC7" w14:textId="77777777" w:rsidR="000A1157" w:rsidRPr="00683DE3" w:rsidRDefault="00D1389B" w:rsidP="00683D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96"/>
                <w:szCs w:val="96"/>
              </w:rPr>
            </w:pPr>
            <w:r w:rsidRPr="00683DE3">
              <w:rPr>
                <w:rFonts w:ascii="Arial" w:eastAsia="Calibri" w:hAnsi="Arial" w:cs="Arial"/>
                <w:b/>
                <w:bCs/>
                <w:sz w:val="96"/>
                <w:szCs w:val="96"/>
              </w:rPr>
              <w:t>!</w:t>
            </w:r>
          </w:p>
        </w:tc>
        <w:tc>
          <w:tcPr>
            <w:tcW w:w="9244" w:type="dxa"/>
            <w:shd w:val="clear" w:color="auto" w:fill="F2F2F2"/>
          </w:tcPr>
          <w:p w14:paraId="63D1D729" w14:textId="77777777" w:rsidR="000A1157" w:rsidRDefault="00683DE3" w:rsidP="003801EF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Die </w:t>
            </w:r>
            <w:r w:rsidRPr="00683DE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Ideenskizze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83DE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dient ausschließlich zur Vorbereitung auf das verbindliche Beratungsgespräch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und ersetzt </w:t>
            </w:r>
            <w:r w:rsidRPr="00CA05B3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nicht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die formal zur Wettbewerbsteilnahme einzureichende Projektskizze. </w:t>
            </w:r>
          </w:p>
          <w:p w14:paraId="04383C0E" w14:textId="77777777" w:rsidR="00917508" w:rsidRDefault="00917508" w:rsidP="003801EF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Bitte senden Sie </w:t>
            </w:r>
            <w:r w:rsidR="00D648EC">
              <w:rPr>
                <w:rFonts w:ascii="Arial" w:eastAsia="Calibri" w:hAnsi="Arial" w:cs="Arial"/>
                <w:b/>
                <w:sz w:val="20"/>
                <w:szCs w:val="20"/>
              </w:rPr>
              <w:t>Ihre Ideenskizze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an folgende E-Mail-Adresse:</w:t>
            </w:r>
          </w:p>
          <w:p w14:paraId="7C6497BC" w14:textId="77777777" w:rsidR="00917508" w:rsidRDefault="008B324A" w:rsidP="003801EF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324A">
              <w:rPr>
                <w:rFonts w:ascii="Arial" w:eastAsia="Calibri" w:hAnsi="Arial" w:cs="Arial"/>
                <w:b/>
                <w:sz w:val="20"/>
                <w:szCs w:val="20"/>
              </w:rPr>
              <w:t>strukturwandel@mitteldeutschland.com</w:t>
            </w:r>
          </w:p>
          <w:p w14:paraId="3A1DFF68" w14:textId="77777777" w:rsidR="008B324A" w:rsidRDefault="008B324A" w:rsidP="003801EF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648EC">
              <w:rPr>
                <w:rFonts w:ascii="Arial" w:eastAsia="Calibri" w:hAnsi="Arial" w:cs="Arial"/>
                <w:bCs/>
                <w:sz w:val="20"/>
                <w:szCs w:val="20"/>
              </w:rPr>
              <w:t>Gerne setzen wir uns mit Ihnen in Verbindung und vereinbaren einen individuellen Beratungstermin</w:t>
            </w:r>
            <w:r w:rsidR="00D648EC" w:rsidRPr="00D648E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</w:t>
            </w:r>
          </w:p>
          <w:p w14:paraId="2BDC1937" w14:textId="77777777" w:rsidR="00505DD5" w:rsidRDefault="00505DD5" w:rsidP="003801EF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90EC8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Hinweis</w:t>
            </w:r>
            <w:r w:rsidR="00027FF7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 xml:space="preserve"> 1</w:t>
            </w:r>
            <w:r w:rsidRPr="00790EC8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Teilnahmeberechtigt sind </w:t>
            </w:r>
            <w:r w:rsidRPr="00790EC8">
              <w:rPr>
                <w:rFonts w:ascii="Arial" w:eastAsia="Calibri" w:hAnsi="Arial" w:cs="Arial"/>
                <w:b/>
                <w:sz w:val="20"/>
                <w:szCs w:val="20"/>
              </w:rPr>
              <w:t>ausschließlich privatwirtschaftliche Unternehmen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sowie </w:t>
            </w:r>
            <w:r w:rsidRPr="00790EC8">
              <w:rPr>
                <w:rFonts w:ascii="Arial" w:eastAsia="Calibri" w:hAnsi="Arial" w:cs="Arial"/>
                <w:b/>
                <w:sz w:val="20"/>
                <w:szCs w:val="20"/>
              </w:rPr>
              <w:t>unternehmensnahe Institutionen</w:t>
            </w:r>
            <w:r w:rsidR="00790EC8">
              <w:rPr>
                <w:rFonts w:ascii="Arial" w:eastAsia="Calibri" w:hAnsi="Arial" w:cs="Arial"/>
                <w:bCs/>
                <w:sz w:val="20"/>
                <w:szCs w:val="20"/>
              </w:rPr>
              <w:t>, in denen vornehmlich Unternehmen organisiert sind.</w:t>
            </w:r>
          </w:p>
          <w:p w14:paraId="35C0240E" w14:textId="77777777" w:rsidR="00027FF7" w:rsidRPr="00D648EC" w:rsidRDefault="00027FF7" w:rsidP="003801EF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1CEE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 xml:space="preserve">Hinweis 2: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Die Ideenskizze ist auch außerhalb der Wettbewerbszeiträume verfügbar</w:t>
            </w:r>
            <w:r w:rsidR="00351CE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und kann jederzeit eingereicht werden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Eine </w:t>
            </w:r>
            <w:r w:rsidR="00351CEE">
              <w:rPr>
                <w:rFonts w:ascii="Arial" w:eastAsia="Calibri" w:hAnsi="Arial" w:cs="Arial"/>
                <w:bCs/>
                <w:sz w:val="20"/>
                <w:szCs w:val="20"/>
              </w:rPr>
              <w:t>Information / Erstb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eratung zur grundlegenden Passfähigkeit von Projektideen für „Unternehmen Revier“ findet ganzjährig statt. </w:t>
            </w:r>
            <w:r w:rsidR="00351CE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Dabei ist zu beachten, dass zu den jeweiligen Wettbewerben jeweils nur eine Auswahl der hier aufgeführten Themenschwerpunkte ausgeschrieben wird. </w:t>
            </w:r>
            <w:r w:rsidR="00351CEE" w:rsidRPr="00351CEE">
              <w:rPr>
                <w:rFonts w:ascii="Arial" w:eastAsia="Calibri" w:hAnsi="Arial" w:cs="Arial"/>
                <w:b/>
                <w:sz w:val="20"/>
                <w:szCs w:val="20"/>
              </w:rPr>
              <w:t>Die Projekteinreichung selbst ist nur in den Wettbewerbszeiträumen möglich.</w:t>
            </w:r>
          </w:p>
        </w:tc>
      </w:tr>
    </w:tbl>
    <w:tbl>
      <w:tblPr>
        <w:tblpPr w:leftFromText="142" w:rightFromText="142" w:vertAnchor="page" w:horzAnchor="margin" w:tblpX="131" w:tblpY="6068"/>
        <w:tblOverlap w:val="never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404040"/>
          <w:insideV w:val="dotted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134"/>
        <w:gridCol w:w="1559"/>
        <w:gridCol w:w="240"/>
        <w:gridCol w:w="469"/>
        <w:gridCol w:w="2886"/>
        <w:gridCol w:w="516"/>
        <w:gridCol w:w="2839"/>
      </w:tblGrid>
      <w:tr w:rsidR="002E1C6E" w:rsidRPr="006E3157" w14:paraId="4D2783FA" w14:textId="77777777" w:rsidTr="00CC30C2">
        <w:trPr>
          <w:cantSplit/>
        </w:trPr>
        <w:tc>
          <w:tcPr>
            <w:tcW w:w="10064" w:type="dxa"/>
            <w:gridSpan w:val="8"/>
            <w:tcBorders>
              <w:top w:val="single" w:sz="4" w:space="0" w:color="000000"/>
              <w:bottom w:val="single" w:sz="4" w:space="0" w:color="404040"/>
            </w:tcBorders>
            <w:shd w:val="clear" w:color="auto" w:fill="D9E2F3"/>
          </w:tcPr>
          <w:p w14:paraId="0F4E628D" w14:textId="77777777" w:rsidR="002E1C6E" w:rsidRPr="006E3157" w:rsidRDefault="002E1C6E" w:rsidP="00CC30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Rahmendaten</w:t>
            </w:r>
          </w:p>
        </w:tc>
      </w:tr>
      <w:tr w:rsidR="00AD415C" w:rsidRPr="006E3157" w14:paraId="4D618093" w14:textId="77777777" w:rsidTr="00CC30C2">
        <w:trPr>
          <w:cantSplit/>
        </w:trPr>
        <w:tc>
          <w:tcPr>
            <w:tcW w:w="1555" w:type="dxa"/>
            <w:gridSpan w:val="2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7FFEF5F8" w14:textId="77777777" w:rsidR="00AD415C" w:rsidRPr="00FA26B3" w:rsidRDefault="00AD415C" w:rsidP="00CC30C2">
            <w:pPr>
              <w:tabs>
                <w:tab w:val="left" w:pos="2718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157">
              <w:rPr>
                <w:rFonts w:ascii="Arial" w:hAnsi="Arial" w:cs="Arial"/>
                <w:b/>
                <w:sz w:val="20"/>
                <w:szCs w:val="20"/>
              </w:rPr>
              <w:t>Projektträger</w:t>
            </w:r>
          </w:p>
        </w:tc>
        <w:tc>
          <w:tcPr>
            <w:tcW w:w="1559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732F175D" w14:textId="77777777" w:rsidR="00AD415C" w:rsidRPr="00FA26B3" w:rsidRDefault="00AD415C" w:rsidP="00CC30C2">
            <w:pPr>
              <w:tabs>
                <w:tab w:val="left" w:pos="1162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A631F">
              <w:rPr>
                <w:rFonts w:ascii="Arial" w:hAnsi="Arial" w:cs="Arial"/>
                <w:bCs/>
                <w:color w:val="FF0000"/>
                <w:sz w:val="18"/>
                <w:szCs w:val="18"/>
              </w:rPr>
              <w:sym w:font="Wingdings 3" w:char="F084"/>
            </w:r>
          </w:p>
        </w:tc>
        <w:tc>
          <w:tcPr>
            <w:tcW w:w="6950" w:type="dxa"/>
            <w:gridSpan w:val="5"/>
            <w:tcBorders>
              <w:top w:val="single" w:sz="4" w:space="0" w:color="404040"/>
              <w:bottom w:val="single" w:sz="4" w:space="0" w:color="404040"/>
            </w:tcBorders>
          </w:tcPr>
          <w:p w14:paraId="70A036C1" w14:textId="77777777" w:rsidR="00AD415C" w:rsidRPr="006E3157" w:rsidRDefault="00AD415C" w:rsidP="00CC30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5C" w:rsidRPr="006E3157" w14:paraId="3BDBC410" w14:textId="77777777" w:rsidTr="00CC30C2">
        <w:trPr>
          <w:cantSplit/>
        </w:trPr>
        <w:tc>
          <w:tcPr>
            <w:tcW w:w="1555" w:type="dxa"/>
            <w:gridSpan w:val="2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308E67FC" w14:textId="77777777" w:rsidR="00AD415C" w:rsidRPr="006E3157" w:rsidRDefault="00AD415C" w:rsidP="00CC30C2">
            <w:pPr>
              <w:tabs>
                <w:tab w:val="left" w:pos="2718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62380D8E" w14:textId="77777777" w:rsidR="00AD415C" w:rsidRPr="00AD415C" w:rsidRDefault="00AD415C" w:rsidP="00CC30C2">
            <w:pPr>
              <w:tabs>
                <w:tab w:val="left" w:pos="1162"/>
                <w:tab w:val="left" w:pos="2330"/>
              </w:tabs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415C">
              <w:rPr>
                <w:rFonts w:ascii="Arial" w:hAnsi="Arial" w:cs="Arial"/>
                <w:bCs/>
                <w:sz w:val="20"/>
                <w:szCs w:val="20"/>
              </w:rPr>
              <w:t>Rechtsform</w:t>
            </w:r>
            <w:r w:rsidR="00505DD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05DD5" w:rsidRPr="009A631F">
              <w:rPr>
                <w:rFonts w:ascii="Arial" w:hAnsi="Arial" w:cs="Arial"/>
                <w:bCs/>
                <w:color w:val="FF0000"/>
                <w:sz w:val="18"/>
                <w:szCs w:val="18"/>
              </w:rPr>
              <w:sym w:font="Wingdings 3" w:char="F084"/>
            </w:r>
          </w:p>
        </w:tc>
        <w:tc>
          <w:tcPr>
            <w:tcW w:w="6950" w:type="dxa"/>
            <w:gridSpan w:val="5"/>
            <w:tcBorders>
              <w:top w:val="single" w:sz="4" w:space="0" w:color="404040"/>
              <w:bottom w:val="single" w:sz="4" w:space="0" w:color="404040"/>
            </w:tcBorders>
          </w:tcPr>
          <w:p w14:paraId="1B6CE6B7" w14:textId="77777777" w:rsidR="00AD415C" w:rsidRPr="006E3157" w:rsidRDefault="00AD415C" w:rsidP="00CC30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6E" w:rsidRPr="006E3157" w14:paraId="4B3E7533" w14:textId="77777777" w:rsidTr="00CC30C2">
        <w:trPr>
          <w:cantSplit/>
        </w:trPr>
        <w:tc>
          <w:tcPr>
            <w:tcW w:w="3114" w:type="dxa"/>
            <w:gridSpan w:val="3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78FD5B85" w14:textId="77777777" w:rsidR="002E1C6E" w:rsidRPr="006E3157" w:rsidRDefault="002E1C6E" w:rsidP="00CC30C2">
            <w:pPr>
              <w:tabs>
                <w:tab w:val="left" w:pos="2718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Ggf. Kooperations-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bzw. Verbundpartner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E5A11">
              <w:rPr>
                <w:rFonts w:ascii="Arial" w:hAnsi="Arial" w:cs="Arial"/>
                <w:bCs/>
                <w:color w:val="FF0000"/>
                <w:sz w:val="18"/>
                <w:szCs w:val="18"/>
              </w:rPr>
              <w:sym w:font="Wingdings 3" w:char="F084"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E5A11">
              <w:rPr>
                <w:rFonts w:ascii="Arial" w:hAnsi="Arial" w:cs="Arial"/>
                <w:bCs/>
                <w:sz w:val="20"/>
                <w:szCs w:val="20"/>
              </w:rPr>
              <w:t>Name(n)</w:t>
            </w:r>
          </w:p>
        </w:tc>
        <w:tc>
          <w:tcPr>
            <w:tcW w:w="6950" w:type="dxa"/>
            <w:gridSpan w:val="5"/>
            <w:tcBorders>
              <w:top w:val="single" w:sz="4" w:space="0" w:color="404040"/>
              <w:bottom w:val="single" w:sz="4" w:space="0" w:color="404040"/>
            </w:tcBorders>
          </w:tcPr>
          <w:p w14:paraId="2AAD08FC" w14:textId="77777777" w:rsidR="002E1C6E" w:rsidRPr="006E3157" w:rsidRDefault="002E1C6E" w:rsidP="00CC30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6E" w:rsidRPr="006E3157" w14:paraId="72D082BC" w14:textId="77777777" w:rsidTr="00CC30C2">
        <w:trPr>
          <w:cantSplit/>
        </w:trPr>
        <w:tc>
          <w:tcPr>
            <w:tcW w:w="3114" w:type="dxa"/>
            <w:gridSpan w:val="3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36231492" w14:textId="77777777" w:rsidR="002E1C6E" w:rsidRDefault="002E1C6E" w:rsidP="00CC30C2">
            <w:pPr>
              <w:tabs>
                <w:tab w:val="left" w:pos="2718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122D">
              <w:rPr>
                <w:rFonts w:ascii="Arial" w:hAnsi="Arial" w:cs="Arial"/>
                <w:b/>
                <w:bCs/>
                <w:sz w:val="20"/>
                <w:szCs w:val="20"/>
              </w:rPr>
              <w:t>Projekttitel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E5A11">
              <w:rPr>
                <w:rFonts w:ascii="Arial" w:hAnsi="Arial" w:cs="Arial"/>
                <w:bCs/>
                <w:color w:val="FF0000"/>
                <w:sz w:val="18"/>
                <w:szCs w:val="18"/>
              </w:rPr>
              <w:sym w:font="Wingdings 3" w:char="F084"/>
            </w:r>
          </w:p>
        </w:tc>
        <w:tc>
          <w:tcPr>
            <w:tcW w:w="6950" w:type="dxa"/>
            <w:gridSpan w:val="5"/>
            <w:tcBorders>
              <w:top w:val="single" w:sz="4" w:space="0" w:color="404040"/>
              <w:bottom w:val="single" w:sz="4" w:space="0" w:color="404040"/>
            </w:tcBorders>
          </w:tcPr>
          <w:p w14:paraId="7AD90638" w14:textId="77777777" w:rsidR="002E1C6E" w:rsidRPr="006E3157" w:rsidRDefault="002E1C6E" w:rsidP="00CC30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EC" w:rsidRPr="006E3157" w14:paraId="283E3D6C" w14:textId="77777777" w:rsidTr="00CC30C2">
        <w:trPr>
          <w:cantSplit/>
        </w:trPr>
        <w:tc>
          <w:tcPr>
            <w:tcW w:w="3114" w:type="dxa"/>
            <w:gridSpan w:val="3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443451D2" w14:textId="77777777" w:rsidR="00D648EC" w:rsidRPr="002E1C6E" w:rsidRDefault="00D648EC" w:rsidP="00CC30C2">
            <w:pPr>
              <w:tabs>
                <w:tab w:val="left" w:pos="2718"/>
              </w:tabs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Pr="00B34D64">
              <w:rPr>
                <w:rFonts w:ascii="Arial" w:eastAsia="Calibri" w:hAnsi="Arial" w:cs="Arial"/>
                <w:b/>
                <w:sz w:val="20"/>
                <w:szCs w:val="20"/>
              </w:rPr>
              <w:t>rojekt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volumen (ca.)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E5A11">
              <w:rPr>
                <w:rFonts w:ascii="Arial" w:hAnsi="Arial" w:cs="Arial"/>
                <w:bCs/>
                <w:color w:val="FF0000"/>
                <w:sz w:val="18"/>
                <w:szCs w:val="18"/>
              </w:rPr>
              <w:sym w:font="Wingdings 3" w:char="F084"/>
            </w:r>
          </w:p>
        </w:tc>
        <w:tc>
          <w:tcPr>
            <w:tcW w:w="6950" w:type="dxa"/>
            <w:gridSpan w:val="5"/>
            <w:tcBorders>
              <w:top w:val="single" w:sz="4" w:space="0" w:color="404040"/>
              <w:bottom w:val="single" w:sz="4" w:space="0" w:color="404040"/>
            </w:tcBorders>
            <w:shd w:val="clear" w:color="auto" w:fill="FFFFFF" w:themeFill="background1"/>
          </w:tcPr>
          <w:p w14:paraId="2633B1F1" w14:textId="77777777" w:rsidR="00D648EC" w:rsidRPr="00B34D64" w:rsidRDefault="00D648EC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34D64">
              <w:rPr>
                <w:rFonts w:ascii="Arial" w:eastAsia="Calibri" w:hAnsi="Arial" w:cs="Arial"/>
                <w:bCs/>
                <w:sz w:val="20"/>
                <w:szCs w:val="20"/>
              </w:rPr>
              <w:t>€</w:t>
            </w:r>
          </w:p>
        </w:tc>
      </w:tr>
      <w:tr w:rsidR="00F84968" w:rsidRPr="006E3157" w14:paraId="20858EB3" w14:textId="77777777" w:rsidTr="00CC30C2">
        <w:trPr>
          <w:cantSplit/>
        </w:trPr>
        <w:tc>
          <w:tcPr>
            <w:tcW w:w="3114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</w:tcPr>
          <w:p w14:paraId="76C72E06" w14:textId="77777777" w:rsidR="00F84968" w:rsidRDefault="00F84968" w:rsidP="00CC30C2">
            <w:pPr>
              <w:tabs>
                <w:tab w:val="left" w:pos="2718"/>
              </w:tabs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50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</w:tcPr>
          <w:p w14:paraId="523D9B8F" w14:textId="77777777" w:rsidR="00F84968" w:rsidRPr="00B34D64" w:rsidRDefault="00F84968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84968" w:rsidRPr="006E3157" w14:paraId="6C0C6748" w14:textId="77777777" w:rsidTr="00CC30C2">
        <w:trPr>
          <w:cantSplit/>
        </w:trPr>
        <w:tc>
          <w:tcPr>
            <w:tcW w:w="10064" w:type="dxa"/>
            <w:gridSpan w:val="8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3EC02306" w14:textId="77777777" w:rsidR="00F84968" w:rsidRPr="00B34D64" w:rsidRDefault="00F84968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Themenschwerpunkt </w:t>
            </w:r>
            <w:r w:rsidRPr="00F84968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(nur 1 Auswahl möglich)</w:t>
            </w:r>
          </w:p>
        </w:tc>
      </w:tr>
      <w:tr w:rsidR="00A2779C" w:rsidRPr="006E3157" w14:paraId="3452174D" w14:textId="77777777" w:rsidTr="00CC30C2">
        <w:trPr>
          <w:cantSplit/>
          <w:trHeight w:val="394"/>
        </w:trPr>
        <w:tc>
          <w:tcPr>
            <w:tcW w:w="3354" w:type="dxa"/>
            <w:gridSpan w:val="4"/>
            <w:tcBorders>
              <w:top w:val="single" w:sz="4" w:space="0" w:color="404040"/>
              <w:bottom w:val="single" w:sz="4" w:space="0" w:color="404040"/>
            </w:tcBorders>
            <w:shd w:val="clear" w:color="auto" w:fill="F2F2F2" w:themeFill="background1" w:themeFillShade="F2"/>
          </w:tcPr>
          <w:p w14:paraId="32E327A6" w14:textId="77777777" w:rsidR="00A2779C" w:rsidRPr="00A2779C" w:rsidRDefault="00A2779C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rPr>
                <w:rFonts w:ascii="Arial" w:eastAsia="Calibri" w:hAnsi="Arial" w:cs="Arial"/>
                <w:b/>
                <w:color w:val="AEAAAA" w:themeColor="background2" w:themeShade="BF"/>
                <w:sz w:val="20"/>
                <w:szCs w:val="20"/>
              </w:rPr>
            </w:pPr>
            <w:r w:rsidRPr="00A2779C">
              <w:rPr>
                <w:rFonts w:ascii="Arial" w:eastAsia="Calibri" w:hAnsi="Arial" w:cs="Arial"/>
                <w:b/>
                <w:color w:val="AEAAAA" w:themeColor="background2" w:themeShade="BF"/>
                <w:sz w:val="20"/>
                <w:szCs w:val="20"/>
              </w:rPr>
              <w:t>Wasserstoff/Grüne Gase</w:t>
            </w:r>
            <w:r>
              <w:rPr>
                <w:rStyle w:val="Funotenzeichen"/>
                <w:rFonts w:ascii="Arial" w:eastAsia="Calibri" w:hAnsi="Arial" w:cs="Arial"/>
                <w:b/>
                <w:color w:val="AEAAAA" w:themeColor="background2" w:themeShade="BF"/>
                <w:sz w:val="20"/>
                <w:szCs w:val="20"/>
              </w:rPr>
              <w:footnoteReference w:id="1"/>
            </w:r>
          </w:p>
        </w:tc>
        <w:tc>
          <w:tcPr>
            <w:tcW w:w="469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14:paraId="4F74D3C2" w14:textId="77777777" w:rsidR="00A2779C" w:rsidRDefault="00A2779C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4FECAC1E" w14:textId="77777777" w:rsidR="00A2779C" w:rsidRDefault="00A2779C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Bioökonomie</w:t>
            </w:r>
          </w:p>
        </w:tc>
        <w:tc>
          <w:tcPr>
            <w:tcW w:w="516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14:paraId="4593D14A" w14:textId="77777777" w:rsidR="00A2779C" w:rsidRDefault="00A2779C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52D0EE48" w14:textId="77777777" w:rsidR="00A2779C" w:rsidRDefault="00A2779C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Kreislaufwirtschaft</w:t>
            </w:r>
          </w:p>
        </w:tc>
      </w:tr>
      <w:tr w:rsidR="00F84968" w:rsidRPr="006E3157" w14:paraId="5465E172" w14:textId="77777777" w:rsidTr="00CC30C2">
        <w:trPr>
          <w:cantSplit/>
          <w:trHeight w:val="393"/>
        </w:trPr>
        <w:tc>
          <w:tcPr>
            <w:tcW w:w="42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14:paraId="4C54A1F7" w14:textId="77777777" w:rsidR="00F84968" w:rsidRDefault="00F84968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65D65506" w14:textId="77777777" w:rsidR="00F84968" w:rsidRDefault="00F84968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Digitalisierung</w:t>
            </w:r>
            <w:r w:rsidR="00027FF7">
              <w:rPr>
                <w:rStyle w:val="Funotenzeichen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  <w:r w:rsidR="00027FF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14:paraId="6A88AE47" w14:textId="77777777" w:rsidR="00F84968" w:rsidRDefault="00F84968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1892D79A" w14:textId="77777777" w:rsidR="00F84968" w:rsidRDefault="00F84968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themenoffen</w:t>
            </w:r>
          </w:p>
        </w:tc>
      </w:tr>
      <w:tr w:rsidR="008B324A" w:rsidRPr="006E3157" w14:paraId="42FDAF18" w14:textId="77777777" w:rsidTr="00CC30C2">
        <w:trPr>
          <w:cantSplit/>
        </w:trPr>
        <w:tc>
          <w:tcPr>
            <w:tcW w:w="10064" w:type="dxa"/>
            <w:gridSpan w:val="8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 w:themeFill="background1"/>
          </w:tcPr>
          <w:p w14:paraId="6386BC96" w14:textId="77777777" w:rsidR="008B324A" w:rsidRPr="00B34D64" w:rsidRDefault="008B324A" w:rsidP="00CC30C2">
            <w:pPr>
              <w:pStyle w:val="Referenz1Titel"/>
              <w:numPr>
                <w:ilvl w:val="0"/>
                <w:numId w:val="0"/>
              </w:numPr>
              <w:tabs>
                <w:tab w:val="left" w:pos="2718"/>
              </w:tabs>
              <w:spacing w:before="60" w:after="6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B324A" w:rsidRPr="006E3157" w14:paraId="762C7D34" w14:textId="77777777" w:rsidTr="00CC30C2">
        <w:trPr>
          <w:cantSplit/>
        </w:trPr>
        <w:tc>
          <w:tcPr>
            <w:tcW w:w="3114" w:type="dxa"/>
            <w:gridSpan w:val="3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1932F514" w14:textId="77777777" w:rsidR="008B324A" w:rsidRDefault="008B324A" w:rsidP="00CC30C2">
            <w:pPr>
              <w:tabs>
                <w:tab w:val="left" w:pos="2718"/>
              </w:tabs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Ansprechpartner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A631F">
              <w:rPr>
                <w:rFonts w:ascii="Arial" w:hAnsi="Arial" w:cs="Arial"/>
                <w:bCs/>
                <w:color w:val="FF0000"/>
                <w:sz w:val="18"/>
                <w:szCs w:val="18"/>
              </w:rPr>
              <w:sym w:font="Wingdings 3" w:char="F084"/>
            </w:r>
          </w:p>
        </w:tc>
        <w:tc>
          <w:tcPr>
            <w:tcW w:w="6950" w:type="dxa"/>
            <w:gridSpan w:val="5"/>
            <w:tcBorders>
              <w:top w:val="single" w:sz="4" w:space="0" w:color="404040"/>
              <w:bottom w:val="single" w:sz="4" w:space="0" w:color="404040"/>
            </w:tcBorders>
            <w:shd w:val="clear" w:color="auto" w:fill="FFFFFF" w:themeFill="background1"/>
          </w:tcPr>
          <w:p w14:paraId="52F0AD12" w14:textId="77777777" w:rsidR="008B324A" w:rsidRPr="00B34D64" w:rsidRDefault="008B324A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B324A" w:rsidRPr="006E3157" w14:paraId="07FD9EFA" w14:textId="77777777" w:rsidTr="00CC30C2">
        <w:trPr>
          <w:cantSplit/>
        </w:trPr>
        <w:tc>
          <w:tcPr>
            <w:tcW w:w="3114" w:type="dxa"/>
            <w:gridSpan w:val="3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</w:tcPr>
          <w:p w14:paraId="23CC22C9" w14:textId="77777777" w:rsidR="008B324A" w:rsidRDefault="008B324A" w:rsidP="00CC30C2">
            <w:pPr>
              <w:tabs>
                <w:tab w:val="left" w:pos="2718"/>
              </w:tabs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A631F">
              <w:rPr>
                <w:rFonts w:ascii="Arial" w:hAnsi="Arial" w:cs="Arial"/>
                <w:bCs/>
                <w:color w:val="FF0000"/>
                <w:sz w:val="18"/>
                <w:szCs w:val="18"/>
              </w:rPr>
              <w:sym w:font="Wingdings 3" w:char="F084"/>
            </w:r>
          </w:p>
        </w:tc>
        <w:tc>
          <w:tcPr>
            <w:tcW w:w="6950" w:type="dxa"/>
            <w:gridSpan w:val="5"/>
            <w:tcBorders>
              <w:top w:val="single" w:sz="4" w:space="0" w:color="404040"/>
              <w:bottom w:val="single" w:sz="4" w:space="0" w:color="404040"/>
            </w:tcBorders>
            <w:shd w:val="clear" w:color="auto" w:fill="FFFFFF" w:themeFill="background1"/>
          </w:tcPr>
          <w:p w14:paraId="695F4C43" w14:textId="77777777" w:rsidR="008B324A" w:rsidRPr="00B34D64" w:rsidRDefault="008B324A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B324A" w:rsidRPr="006E3157" w14:paraId="23B36FD6" w14:textId="77777777" w:rsidTr="00CC30C2">
        <w:trPr>
          <w:cantSplit/>
        </w:trPr>
        <w:tc>
          <w:tcPr>
            <w:tcW w:w="3114" w:type="dxa"/>
            <w:gridSpan w:val="3"/>
            <w:tcBorders>
              <w:top w:val="single" w:sz="4" w:space="0" w:color="404040"/>
              <w:bottom w:val="single" w:sz="4" w:space="0" w:color="000000"/>
            </w:tcBorders>
            <w:shd w:val="clear" w:color="auto" w:fill="F2F2F2"/>
          </w:tcPr>
          <w:p w14:paraId="27C8A13B" w14:textId="77777777" w:rsidR="008B324A" w:rsidRDefault="008B324A" w:rsidP="00CC30C2">
            <w:pPr>
              <w:tabs>
                <w:tab w:val="left" w:pos="2718"/>
              </w:tabs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A631F">
              <w:rPr>
                <w:rFonts w:ascii="Arial" w:hAnsi="Arial" w:cs="Arial"/>
                <w:bCs/>
                <w:color w:val="FF0000"/>
                <w:sz w:val="18"/>
                <w:szCs w:val="18"/>
              </w:rPr>
              <w:sym w:font="Wingdings 3" w:char="F084"/>
            </w:r>
          </w:p>
        </w:tc>
        <w:tc>
          <w:tcPr>
            <w:tcW w:w="6950" w:type="dxa"/>
            <w:gridSpan w:val="5"/>
            <w:tcBorders>
              <w:top w:val="single" w:sz="4" w:space="0" w:color="404040"/>
              <w:bottom w:val="single" w:sz="4" w:space="0" w:color="000000"/>
            </w:tcBorders>
            <w:shd w:val="clear" w:color="auto" w:fill="FFFFFF" w:themeFill="background1"/>
          </w:tcPr>
          <w:p w14:paraId="56DE280D" w14:textId="77777777" w:rsidR="008B324A" w:rsidRPr="00B34D64" w:rsidRDefault="008B324A" w:rsidP="00CC30C2">
            <w:pPr>
              <w:pStyle w:val="Referenz1Titel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35D63AE9" w14:textId="77777777" w:rsidR="002E1C6E" w:rsidRPr="00D648EC" w:rsidRDefault="002E1C6E" w:rsidP="000A1157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2" w:rightFromText="142" w:vertAnchor="page" w:horzAnchor="margin" w:tblpY="1691"/>
        <w:tblOverlap w:val="never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404040"/>
          <w:insideV w:val="dotted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0064"/>
      </w:tblGrid>
      <w:tr w:rsidR="00F84968" w:rsidRPr="00D648EC" w14:paraId="45F06C38" w14:textId="77777777" w:rsidTr="00351CEE">
        <w:tc>
          <w:tcPr>
            <w:tcW w:w="10064" w:type="dxa"/>
            <w:shd w:val="clear" w:color="auto" w:fill="D9E2F3"/>
          </w:tcPr>
          <w:p w14:paraId="769ED222" w14:textId="77777777" w:rsidR="00F84968" w:rsidRPr="00D648EC" w:rsidRDefault="00F84968" w:rsidP="00351CE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8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Projekt-Kurzbeschreibung </w:t>
            </w:r>
            <w:r w:rsidRPr="00D648EC">
              <w:rPr>
                <w:rFonts w:ascii="Arial" w:hAnsi="Arial" w:cs="Arial"/>
                <w:sz w:val="20"/>
                <w:szCs w:val="20"/>
              </w:rPr>
              <w:t>inkl. kurzer Erläuterung des Innovationsansatzes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415C">
              <w:rPr>
                <w:rFonts w:ascii="Arial" w:hAnsi="Arial" w:cs="Arial"/>
                <w:color w:val="FF0000"/>
                <w:sz w:val="20"/>
                <w:szCs w:val="20"/>
              </w:rPr>
              <w:t xml:space="preserve">Hinweis: </w:t>
            </w:r>
            <w:r w:rsidRPr="00AD415C">
              <w:rPr>
                <w:rFonts w:ascii="Arial" w:hAnsi="Arial" w:cs="Arial"/>
                <w:sz w:val="20"/>
                <w:szCs w:val="20"/>
              </w:rPr>
              <w:t xml:space="preserve">Die Kurzbeschreibung sollte </w:t>
            </w:r>
            <w:r>
              <w:rPr>
                <w:rFonts w:ascii="Arial" w:hAnsi="Arial" w:cs="Arial"/>
                <w:sz w:val="20"/>
                <w:szCs w:val="20"/>
              </w:rPr>
              <w:t>maximal 1 DIN A4-Seite umfassen.</w:t>
            </w:r>
          </w:p>
        </w:tc>
      </w:tr>
      <w:tr w:rsidR="00F84968" w:rsidRPr="00D648EC" w14:paraId="17C22044" w14:textId="77777777" w:rsidTr="00351CEE">
        <w:trPr>
          <w:trHeight w:val="13186"/>
        </w:trPr>
        <w:tc>
          <w:tcPr>
            <w:tcW w:w="10064" w:type="dxa"/>
            <w:shd w:val="clear" w:color="auto" w:fill="FFFFFF" w:themeFill="background1"/>
          </w:tcPr>
          <w:p w14:paraId="33748293" w14:textId="77777777" w:rsidR="00F84968" w:rsidRPr="00D648EC" w:rsidRDefault="00F84968" w:rsidP="00351CE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5C8289" w14:textId="77777777" w:rsidR="00917508" w:rsidRPr="00D648EC" w:rsidRDefault="00917508" w:rsidP="0091750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917508" w:rsidRPr="00D648EC" w:rsidSect="00E9457A">
      <w:headerReference w:type="default" r:id="rId8"/>
      <w:footerReference w:type="default" r:id="rId9"/>
      <w:pgSz w:w="11906" w:h="16838"/>
      <w:pgMar w:top="1769" w:right="991" w:bottom="851" w:left="851" w:header="56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5BA5" w14:textId="77777777" w:rsidR="00864061" w:rsidRDefault="00864061" w:rsidP="00286A69">
      <w:pPr>
        <w:spacing w:after="0" w:line="240" w:lineRule="auto"/>
      </w:pPr>
      <w:r>
        <w:separator/>
      </w:r>
    </w:p>
  </w:endnote>
  <w:endnote w:type="continuationSeparator" w:id="0">
    <w:p w14:paraId="00F85AF3" w14:textId="77777777" w:rsidR="00864061" w:rsidRDefault="00864061" w:rsidP="0028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B50" w14:textId="77777777" w:rsidR="00D648EC" w:rsidRPr="00D648EC" w:rsidRDefault="00D648EC" w:rsidP="00D648EC">
    <w:pPr>
      <w:pStyle w:val="Fuzeile"/>
      <w:tabs>
        <w:tab w:val="clear" w:pos="4536"/>
        <w:tab w:val="clear" w:pos="9072"/>
        <w:tab w:val="right" w:pos="10064"/>
      </w:tabs>
      <w:spacing w:after="0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Ideenwettbewerb 2022 | Ideenskizze</w:t>
    </w:r>
    <w:r>
      <w:rPr>
        <w:rFonts w:ascii="Arial" w:hAnsi="Arial" w:cs="Arial"/>
        <w:color w:val="808080"/>
        <w:sz w:val="18"/>
        <w:szCs w:val="18"/>
      </w:rPr>
      <w:tab/>
    </w:r>
    <w:r w:rsidRPr="006E3157">
      <w:rPr>
        <w:rFonts w:ascii="Arial" w:hAnsi="Arial" w:cs="Arial"/>
        <w:color w:val="808080"/>
        <w:sz w:val="18"/>
        <w:szCs w:val="18"/>
      </w:rPr>
      <w:t xml:space="preserve">Seite </w:t>
    </w:r>
    <w:r w:rsidRPr="006E3157">
      <w:rPr>
        <w:rFonts w:ascii="Arial" w:hAnsi="Arial" w:cs="Arial"/>
        <w:color w:val="808080"/>
        <w:sz w:val="18"/>
        <w:szCs w:val="18"/>
      </w:rPr>
      <w:fldChar w:fldCharType="begin"/>
    </w:r>
    <w:r w:rsidRPr="006E3157">
      <w:rPr>
        <w:rFonts w:ascii="Arial" w:hAnsi="Arial" w:cs="Arial"/>
        <w:color w:val="808080"/>
        <w:sz w:val="18"/>
        <w:szCs w:val="18"/>
      </w:rPr>
      <w:instrText xml:space="preserve"> PAGE   \* MERGEFORMAT </w:instrText>
    </w:r>
    <w:r w:rsidRPr="006E3157"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color w:val="808080"/>
        <w:sz w:val="18"/>
        <w:szCs w:val="18"/>
      </w:rPr>
      <w:t>3</w:t>
    </w:r>
    <w:r w:rsidRPr="006E3157">
      <w:rPr>
        <w:rFonts w:ascii="Arial" w:hAnsi="Arial" w:cs="Arial"/>
        <w:color w:val="808080"/>
        <w:sz w:val="18"/>
        <w:szCs w:val="18"/>
      </w:rPr>
      <w:fldChar w:fldCharType="end"/>
    </w:r>
    <w:r w:rsidRPr="006E3157">
      <w:rPr>
        <w:rFonts w:ascii="Arial" w:hAnsi="Arial" w:cs="Arial"/>
        <w:color w:val="808080"/>
        <w:sz w:val="18"/>
        <w:szCs w:val="18"/>
      </w:rPr>
      <w:t>/</w:t>
    </w:r>
    <w:r w:rsidRPr="006E3157">
      <w:rPr>
        <w:rFonts w:ascii="Arial" w:hAnsi="Arial" w:cs="Arial"/>
        <w:color w:val="808080"/>
        <w:sz w:val="18"/>
        <w:szCs w:val="18"/>
      </w:rPr>
      <w:fldChar w:fldCharType="begin"/>
    </w:r>
    <w:r w:rsidRPr="006E3157">
      <w:rPr>
        <w:rFonts w:ascii="Arial" w:hAnsi="Arial" w:cs="Arial"/>
        <w:color w:val="808080"/>
        <w:sz w:val="18"/>
        <w:szCs w:val="18"/>
      </w:rPr>
      <w:instrText xml:space="preserve"> NUMPAGES  \* Arabic  \* MERGEFORMAT </w:instrText>
    </w:r>
    <w:r w:rsidRPr="006E3157"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color w:val="808080"/>
        <w:sz w:val="18"/>
        <w:szCs w:val="18"/>
      </w:rPr>
      <w:t>12</w:t>
    </w:r>
    <w:r w:rsidRPr="006E3157">
      <w:rPr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6D3B" w14:textId="77777777" w:rsidR="00864061" w:rsidRDefault="00864061" w:rsidP="00286A69">
      <w:pPr>
        <w:spacing w:after="0" w:line="240" w:lineRule="auto"/>
      </w:pPr>
      <w:r>
        <w:separator/>
      </w:r>
    </w:p>
  </w:footnote>
  <w:footnote w:type="continuationSeparator" w:id="0">
    <w:p w14:paraId="319ADC0A" w14:textId="77777777" w:rsidR="00864061" w:rsidRDefault="00864061" w:rsidP="00286A69">
      <w:pPr>
        <w:spacing w:after="0" w:line="240" w:lineRule="auto"/>
      </w:pPr>
      <w:r>
        <w:continuationSeparator/>
      </w:r>
    </w:p>
  </w:footnote>
  <w:footnote w:id="1">
    <w:p w14:paraId="4209EB7F" w14:textId="77777777" w:rsidR="00A2779C" w:rsidRPr="00CC30C2" w:rsidRDefault="00A2779C">
      <w:pPr>
        <w:pStyle w:val="Funotentext"/>
        <w:rPr>
          <w:rFonts w:ascii="Arial" w:hAnsi="Arial" w:cs="Arial"/>
          <w:sz w:val="18"/>
          <w:szCs w:val="18"/>
        </w:rPr>
      </w:pPr>
      <w:r w:rsidRPr="00CC30C2">
        <w:rPr>
          <w:rStyle w:val="Funotenzeichen"/>
          <w:rFonts w:ascii="Arial" w:hAnsi="Arial" w:cs="Arial"/>
          <w:sz w:val="18"/>
          <w:szCs w:val="18"/>
        </w:rPr>
        <w:footnoteRef/>
      </w:r>
      <w:r w:rsidRPr="00CC30C2">
        <w:rPr>
          <w:rFonts w:ascii="Arial" w:hAnsi="Arial" w:cs="Arial"/>
          <w:sz w:val="18"/>
          <w:szCs w:val="18"/>
        </w:rPr>
        <w:t xml:space="preserve"> Wasserstoff/Grüne Gase wird erst im nächsten Ideenwettbewerb als Themenschwerpunkt gesetzt. </w:t>
      </w:r>
    </w:p>
  </w:footnote>
  <w:footnote w:id="2">
    <w:p w14:paraId="119C3883" w14:textId="77777777" w:rsidR="00027FF7" w:rsidRDefault="00027FF7">
      <w:pPr>
        <w:pStyle w:val="Funotentext"/>
      </w:pPr>
      <w:r w:rsidRPr="00CC30C2">
        <w:rPr>
          <w:rStyle w:val="Funotenzeichen"/>
          <w:rFonts w:ascii="Arial" w:hAnsi="Arial" w:cs="Arial"/>
          <w:sz w:val="18"/>
          <w:szCs w:val="18"/>
        </w:rPr>
        <w:footnoteRef/>
      </w:r>
      <w:r w:rsidRPr="00CC30C2">
        <w:rPr>
          <w:rFonts w:ascii="Arial" w:hAnsi="Arial" w:cs="Arial"/>
          <w:sz w:val="18"/>
          <w:szCs w:val="18"/>
        </w:rPr>
        <w:t xml:space="preserve"> Der Themenschwerpunkt Digitalisierung ist </w:t>
      </w:r>
      <w:r w:rsidR="00CC30C2">
        <w:rPr>
          <w:rFonts w:ascii="Arial" w:hAnsi="Arial" w:cs="Arial"/>
          <w:sz w:val="18"/>
          <w:szCs w:val="18"/>
        </w:rPr>
        <w:t xml:space="preserve">im aktuellen Ideenwettbewerb </w:t>
      </w:r>
      <w:r w:rsidR="00A2779C" w:rsidRPr="00CC30C2">
        <w:rPr>
          <w:rFonts w:ascii="Arial" w:hAnsi="Arial" w:cs="Arial"/>
          <w:sz w:val="18"/>
          <w:szCs w:val="18"/>
        </w:rPr>
        <w:t xml:space="preserve">2022 </w:t>
      </w:r>
      <w:r w:rsidRPr="00CC30C2">
        <w:rPr>
          <w:rFonts w:ascii="Arial" w:hAnsi="Arial" w:cs="Arial"/>
          <w:sz w:val="18"/>
          <w:szCs w:val="18"/>
        </w:rPr>
        <w:t>eingegrenzt auf die Fokusthemen Data Analytics</w:t>
      </w:r>
      <w:r w:rsidR="00A2779C" w:rsidRPr="00CC30C2">
        <w:rPr>
          <w:rFonts w:ascii="Arial" w:hAnsi="Arial" w:cs="Arial"/>
          <w:sz w:val="18"/>
          <w:szCs w:val="18"/>
        </w:rPr>
        <w:t xml:space="preserve"> und</w:t>
      </w:r>
      <w:r w:rsidRPr="00CC30C2">
        <w:rPr>
          <w:rFonts w:ascii="Arial" w:hAnsi="Arial" w:cs="Arial"/>
          <w:sz w:val="18"/>
          <w:szCs w:val="18"/>
        </w:rPr>
        <w:t xml:space="preserve"> Cybersicherheit</w:t>
      </w:r>
      <w:r w:rsidR="00A2779C" w:rsidRPr="00CC30C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0693" w14:textId="77777777" w:rsidR="00EE4FC2" w:rsidRPr="006E3157" w:rsidRDefault="005814F3" w:rsidP="001176AC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0E80677" wp14:editId="304CD0B5">
          <wp:simplePos x="0" y="0"/>
          <wp:positionH relativeFrom="column">
            <wp:posOffset>4859655</wp:posOffset>
          </wp:positionH>
          <wp:positionV relativeFrom="paragraph">
            <wp:posOffset>-76200</wp:posOffset>
          </wp:positionV>
          <wp:extent cx="1525905" cy="276225"/>
          <wp:effectExtent l="0" t="0" r="0" b="0"/>
          <wp:wrapSquare wrapText="bothSides"/>
          <wp:docPr id="1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7" t="25694" r="10522" b="25288"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7216" behindDoc="1" locked="0" layoutInCell="1" allowOverlap="1" wp14:anchorId="0DEF828E" wp14:editId="38702A0C">
          <wp:simplePos x="0" y="0"/>
          <wp:positionH relativeFrom="column">
            <wp:posOffset>20320</wp:posOffset>
          </wp:positionH>
          <wp:positionV relativeFrom="paragraph">
            <wp:posOffset>-152400</wp:posOffset>
          </wp:positionV>
          <wp:extent cx="1172210" cy="461645"/>
          <wp:effectExtent l="0" t="0" r="0" b="0"/>
          <wp:wrapTight wrapText="bothSides">
            <wp:wrapPolygon edited="0">
              <wp:start x="0" y="0"/>
              <wp:lineTo x="0" y="20501"/>
              <wp:lineTo x="21413" y="20501"/>
              <wp:lineTo x="21413" y="0"/>
              <wp:lineTo x="0" y="0"/>
            </wp:wrapPolygon>
          </wp:wrapTight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8EC">
      <w:rPr>
        <w:rFonts w:ascii="Arial" w:hAnsi="Arial" w:cs="Arial"/>
        <w:b/>
      </w:rPr>
      <w:t>Ideen</w:t>
    </w:r>
    <w:r w:rsidR="00EE4FC2">
      <w:rPr>
        <w:rFonts w:ascii="Arial" w:hAnsi="Arial" w:cs="Arial"/>
        <w:b/>
      </w:rPr>
      <w:t>skizze</w:t>
    </w:r>
  </w:p>
  <w:p w14:paraId="2B3FE13D" w14:textId="77777777" w:rsidR="00EE4FC2" w:rsidRPr="006E3157" w:rsidRDefault="00846630" w:rsidP="001176AC">
    <w:pPr>
      <w:spacing w:after="0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Ideenwettbewerb 202</w:t>
    </w:r>
    <w:r w:rsidR="00B17071">
      <w:rPr>
        <w:rFonts w:ascii="Arial" w:hAnsi="Arial" w:cs="Arial"/>
        <w:color w:val="808080"/>
        <w:sz w:val="16"/>
        <w:szCs w:val="16"/>
      </w:rPr>
      <w:t>2</w:t>
    </w:r>
    <w:r>
      <w:rPr>
        <w:rFonts w:ascii="Arial" w:hAnsi="Arial" w:cs="Arial"/>
        <w:color w:val="808080"/>
        <w:sz w:val="16"/>
        <w:szCs w:val="16"/>
      </w:rPr>
      <w:br/>
    </w:r>
    <w:r w:rsidR="00EE4FC2" w:rsidRPr="006E3157">
      <w:rPr>
        <w:rFonts w:ascii="Arial" w:hAnsi="Arial" w:cs="Arial"/>
        <w:color w:val="808080"/>
        <w:sz w:val="16"/>
        <w:szCs w:val="16"/>
      </w:rPr>
      <w:t>Bundesfördermaßnahme „Unternehmen Revier“</w:t>
    </w:r>
  </w:p>
  <w:p w14:paraId="4CB09E9A" w14:textId="77777777" w:rsidR="00EE4FC2" w:rsidRPr="003F1AA5" w:rsidRDefault="00EE4FC2" w:rsidP="009023E5">
    <w:pPr>
      <w:spacing w:after="0"/>
      <w:rPr>
        <w:rFonts w:cs="Calibri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D06"/>
    <w:multiLevelType w:val="hybridMultilevel"/>
    <w:tmpl w:val="8960AF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590"/>
    <w:multiLevelType w:val="hybridMultilevel"/>
    <w:tmpl w:val="5FD836FE"/>
    <w:lvl w:ilvl="0" w:tplc="5EA8DB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79F"/>
    <w:multiLevelType w:val="hybridMultilevel"/>
    <w:tmpl w:val="89D645B0"/>
    <w:lvl w:ilvl="0" w:tplc="A282ED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224F"/>
    <w:multiLevelType w:val="hybridMultilevel"/>
    <w:tmpl w:val="1E180464"/>
    <w:lvl w:ilvl="0" w:tplc="53766A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11E59C7"/>
    <w:multiLevelType w:val="hybridMultilevel"/>
    <w:tmpl w:val="D0EED3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D5C94"/>
    <w:multiLevelType w:val="hybridMultilevel"/>
    <w:tmpl w:val="FE8037AA"/>
    <w:lvl w:ilvl="0" w:tplc="5EA8DB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D0E99"/>
    <w:multiLevelType w:val="hybridMultilevel"/>
    <w:tmpl w:val="901A97AC"/>
    <w:lvl w:ilvl="0" w:tplc="39B8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47A85"/>
    <w:multiLevelType w:val="hybridMultilevel"/>
    <w:tmpl w:val="E4CCF1F2"/>
    <w:lvl w:ilvl="0" w:tplc="3E769364">
      <w:start w:val="1"/>
      <w:numFmt w:val="decimal"/>
      <w:lvlText w:val="%1."/>
      <w:lvlJc w:val="left"/>
      <w:pPr>
        <w:ind w:left="1671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2391" w:hanging="360"/>
      </w:pPr>
    </w:lvl>
    <w:lvl w:ilvl="2" w:tplc="0407001B" w:tentative="1">
      <w:start w:val="1"/>
      <w:numFmt w:val="lowerRoman"/>
      <w:lvlText w:val="%3."/>
      <w:lvlJc w:val="right"/>
      <w:pPr>
        <w:ind w:left="3111" w:hanging="180"/>
      </w:pPr>
    </w:lvl>
    <w:lvl w:ilvl="3" w:tplc="0407000F" w:tentative="1">
      <w:start w:val="1"/>
      <w:numFmt w:val="decimal"/>
      <w:lvlText w:val="%4."/>
      <w:lvlJc w:val="left"/>
      <w:pPr>
        <w:ind w:left="3831" w:hanging="360"/>
      </w:pPr>
    </w:lvl>
    <w:lvl w:ilvl="4" w:tplc="04070019" w:tentative="1">
      <w:start w:val="1"/>
      <w:numFmt w:val="lowerLetter"/>
      <w:lvlText w:val="%5."/>
      <w:lvlJc w:val="left"/>
      <w:pPr>
        <w:ind w:left="4551" w:hanging="360"/>
      </w:pPr>
    </w:lvl>
    <w:lvl w:ilvl="5" w:tplc="0407001B" w:tentative="1">
      <w:start w:val="1"/>
      <w:numFmt w:val="lowerRoman"/>
      <w:lvlText w:val="%6."/>
      <w:lvlJc w:val="right"/>
      <w:pPr>
        <w:ind w:left="5271" w:hanging="180"/>
      </w:pPr>
    </w:lvl>
    <w:lvl w:ilvl="6" w:tplc="0407000F" w:tentative="1">
      <w:start w:val="1"/>
      <w:numFmt w:val="decimal"/>
      <w:lvlText w:val="%7."/>
      <w:lvlJc w:val="left"/>
      <w:pPr>
        <w:ind w:left="5991" w:hanging="360"/>
      </w:pPr>
    </w:lvl>
    <w:lvl w:ilvl="7" w:tplc="04070019" w:tentative="1">
      <w:start w:val="1"/>
      <w:numFmt w:val="lowerLetter"/>
      <w:lvlText w:val="%8."/>
      <w:lvlJc w:val="left"/>
      <w:pPr>
        <w:ind w:left="6711" w:hanging="360"/>
      </w:pPr>
    </w:lvl>
    <w:lvl w:ilvl="8" w:tplc="0407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8" w15:restartNumberingAfterBreak="0">
    <w:nsid w:val="248B153A"/>
    <w:multiLevelType w:val="hybridMultilevel"/>
    <w:tmpl w:val="3232F6FE"/>
    <w:lvl w:ilvl="0" w:tplc="5EA8DB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3E65"/>
    <w:multiLevelType w:val="hybridMultilevel"/>
    <w:tmpl w:val="CAC09B70"/>
    <w:lvl w:ilvl="0" w:tplc="A282EDBA">
      <w:start w:val="1"/>
      <w:numFmt w:val="bullet"/>
      <w:pStyle w:val="Referenz1Titel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5F2B"/>
    <w:multiLevelType w:val="hybridMultilevel"/>
    <w:tmpl w:val="E0C21D04"/>
    <w:lvl w:ilvl="0" w:tplc="53766AC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AA71FA2"/>
    <w:multiLevelType w:val="hybridMultilevel"/>
    <w:tmpl w:val="C4184084"/>
    <w:lvl w:ilvl="0" w:tplc="A282ED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80E9B"/>
    <w:multiLevelType w:val="hybridMultilevel"/>
    <w:tmpl w:val="E6944372"/>
    <w:lvl w:ilvl="0" w:tplc="7B6C5FFA">
      <w:start w:val="1"/>
      <w:numFmt w:val="bullet"/>
      <w:lvlText w:val=""/>
      <w:lvlJc w:val="left"/>
      <w:pPr>
        <w:ind w:left="12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D0517"/>
    <w:multiLevelType w:val="hybridMultilevel"/>
    <w:tmpl w:val="CEAAE9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0130B"/>
    <w:multiLevelType w:val="hybridMultilevel"/>
    <w:tmpl w:val="E0D271AE"/>
    <w:lvl w:ilvl="0" w:tplc="E534B1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C55F6"/>
    <w:multiLevelType w:val="hybridMultilevel"/>
    <w:tmpl w:val="F88E02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21F13"/>
    <w:multiLevelType w:val="hybridMultilevel"/>
    <w:tmpl w:val="6AF23782"/>
    <w:lvl w:ilvl="0" w:tplc="53766AC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860310582">
    <w:abstractNumId w:val="12"/>
  </w:num>
  <w:num w:numId="2" w16cid:durableId="1031537083">
    <w:abstractNumId w:val="3"/>
  </w:num>
  <w:num w:numId="3" w16cid:durableId="316342279">
    <w:abstractNumId w:val="16"/>
  </w:num>
  <w:num w:numId="4" w16cid:durableId="1112212048">
    <w:abstractNumId w:val="10"/>
  </w:num>
  <w:num w:numId="5" w16cid:durableId="1473868648">
    <w:abstractNumId w:val="14"/>
  </w:num>
  <w:num w:numId="6" w16cid:durableId="624696659">
    <w:abstractNumId w:val="0"/>
  </w:num>
  <w:num w:numId="7" w16cid:durableId="817234378">
    <w:abstractNumId w:val="15"/>
  </w:num>
  <w:num w:numId="8" w16cid:durableId="1343775442">
    <w:abstractNumId w:val="4"/>
  </w:num>
  <w:num w:numId="9" w16cid:durableId="1572303035">
    <w:abstractNumId w:val="1"/>
  </w:num>
  <w:num w:numId="10" w16cid:durableId="1962345858">
    <w:abstractNumId w:val="1"/>
  </w:num>
  <w:num w:numId="11" w16cid:durableId="47385976">
    <w:abstractNumId w:val="1"/>
  </w:num>
  <w:num w:numId="12" w16cid:durableId="1969816395">
    <w:abstractNumId w:val="8"/>
  </w:num>
  <w:num w:numId="13" w16cid:durableId="260991238">
    <w:abstractNumId w:val="13"/>
  </w:num>
  <w:num w:numId="14" w16cid:durableId="1427338691">
    <w:abstractNumId w:val="7"/>
  </w:num>
  <w:num w:numId="15" w16cid:durableId="1320257">
    <w:abstractNumId w:val="5"/>
  </w:num>
  <w:num w:numId="16" w16cid:durableId="1487819362">
    <w:abstractNumId w:val="6"/>
  </w:num>
  <w:num w:numId="17" w16cid:durableId="1363282311">
    <w:abstractNumId w:val="5"/>
  </w:num>
  <w:num w:numId="18" w16cid:durableId="514611749">
    <w:abstractNumId w:val="5"/>
  </w:num>
  <w:num w:numId="19" w16cid:durableId="70082764">
    <w:abstractNumId w:val="11"/>
  </w:num>
  <w:num w:numId="20" w16cid:durableId="902564509">
    <w:abstractNumId w:val="2"/>
  </w:num>
  <w:num w:numId="21" w16cid:durableId="1578860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82"/>
    <w:rsid w:val="0000473D"/>
    <w:rsid w:val="000060C1"/>
    <w:rsid w:val="000218BE"/>
    <w:rsid w:val="0002244A"/>
    <w:rsid w:val="00022B24"/>
    <w:rsid w:val="000240BE"/>
    <w:rsid w:val="0002476D"/>
    <w:rsid w:val="00026ED0"/>
    <w:rsid w:val="00027FF7"/>
    <w:rsid w:val="00034A9E"/>
    <w:rsid w:val="000521CC"/>
    <w:rsid w:val="0005782F"/>
    <w:rsid w:val="000645E3"/>
    <w:rsid w:val="000703BF"/>
    <w:rsid w:val="00072C29"/>
    <w:rsid w:val="00083423"/>
    <w:rsid w:val="00083E6B"/>
    <w:rsid w:val="00085A99"/>
    <w:rsid w:val="00092689"/>
    <w:rsid w:val="000954AF"/>
    <w:rsid w:val="000A1157"/>
    <w:rsid w:val="000A5C0E"/>
    <w:rsid w:val="000A65D1"/>
    <w:rsid w:val="000B2A38"/>
    <w:rsid w:val="000B4353"/>
    <w:rsid w:val="000B5B85"/>
    <w:rsid w:val="000C1A36"/>
    <w:rsid w:val="000C222B"/>
    <w:rsid w:val="000C2F51"/>
    <w:rsid w:val="000C40CF"/>
    <w:rsid w:val="000C4E57"/>
    <w:rsid w:val="000C7E7F"/>
    <w:rsid w:val="000E0296"/>
    <w:rsid w:val="000E079C"/>
    <w:rsid w:val="000E0FED"/>
    <w:rsid w:val="000E6CFA"/>
    <w:rsid w:val="000F0302"/>
    <w:rsid w:val="00104474"/>
    <w:rsid w:val="00106C94"/>
    <w:rsid w:val="0011347D"/>
    <w:rsid w:val="00113D87"/>
    <w:rsid w:val="0011527E"/>
    <w:rsid w:val="00116311"/>
    <w:rsid w:val="001176AC"/>
    <w:rsid w:val="001176B7"/>
    <w:rsid w:val="00117AAC"/>
    <w:rsid w:val="0012217E"/>
    <w:rsid w:val="0012260C"/>
    <w:rsid w:val="00123F41"/>
    <w:rsid w:val="00125DB6"/>
    <w:rsid w:val="00135BCE"/>
    <w:rsid w:val="00141418"/>
    <w:rsid w:val="001421C3"/>
    <w:rsid w:val="00143524"/>
    <w:rsid w:val="00145EC2"/>
    <w:rsid w:val="0015030B"/>
    <w:rsid w:val="001638DA"/>
    <w:rsid w:val="001658C0"/>
    <w:rsid w:val="00165EFA"/>
    <w:rsid w:val="00172B4A"/>
    <w:rsid w:val="00172EDF"/>
    <w:rsid w:val="0017362B"/>
    <w:rsid w:val="00180DFB"/>
    <w:rsid w:val="00181B10"/>
    <w:rsid w:val="00182052"/>
    <w:rsid w:val="0018249B"/>
    <w:rsid w:val="00184A6A"/>
    <w:rsid w:val="00184DE8"/>
    <w:rsid w:val="0018559A"/>
    <w:rsid w:val="00187ED2"/>
    <w:rsid w:val="001933AC"/>
    <w:rsid w:val="0019399F"/>
    <w:rsid w:val="00194D09"/>
    <w:rsid w:val="00197BDC"/>
    <w:rsid w:val="001A6E0E"/>
    <w:rsid w:val="001A72D9"/>
    <w:rsid w:val="001B3656"/>
    <w:rsid w:val="001B5E81"/>
    <w:rsid w:val="001C1CE7"/>
    <w:rsid w:val="001C43CA"/>
    <w:rsid w:val="001C5FC3"/>
    <w:rsid w:val="001D0F3C"/>
    <w:rsid w:val="001D2CB7"/>
    <w:rsid w:val="001D42A6"/>
    <w:rsid w:val="001D42E3"/>
    <w:rsid w:val="001D5A82"/>
    <w:rsid w:val="001D634F"/>
    <w:rsid w:val="001D63FC"/>
    <w:rsid w:val="001D734D"/>
    <w:rsid w:val="001E0E71"/>
    <w:rsid w:val="001F1592"/>
    <w:rsid w:val="00211FEC"/>
    <w:rsid w:val="002204E4"/>
    <w:rsid w:val="0022204F"/>
    <w:rsid w:val="00222C42"/>
    <w:rsid w:val="00224DF8"/>
    <w:rsid w:val="00227DFC"/>
    <w:rsid w:val="00231959"/>
    <w:rsid w:val="0023320B"/>
    <w:rsid w:val="00236885"/>
    <w:rsid w:val="00237480"/>
    <w:rsid w:val="00243377"/>
    <w:rsid w:val="00247A64"/>
    <w:rsid w:val="0025453B"/>
    <w:rsid w:val="002630C0"/>
    <w:rsid w:val="00265261"/>
    <w:rsid w:val="00267886"/>
    <w:rsid w:val="00272FBF"/>
    <w:rsid w:val="00282E08"/>
    <w:rsid w:val="00286A69"/>
    <w:rsid w:val="002A7869"/>
    <w:rsid w:val="002A7FA6"/>
    <w:rsid w:val="002B07AA"/>
    <w:rsid w:val="002B40D8"/>
    <w:rsid w:val="002B729B"/>
    <w:rsid w:val="002C078E"/>
    <w:rsid w:val="002C0EBF"/>
    <w:rsid w:val="002C1299"/>
    <w:rsid w:val="002D7036"/>
    <w:rsid w:val="002E0A32"/>
    <w:rsid w:val="002E1C6E"/>
    <w:rsid w:val="002F574C"/>
    <w:rsid w:val="002F6851"/>
    <w:rsid w:val="00307319"/>
    <w:rsid w:val="00314354"/>
    <w:rsid w:val="00316073"/>
    <w:rsid w:val="0031646B"/>
    <w:rsid w:val="00316C2F"/>
    <w:rsid w:val="00321E68"/>
    <w:rsid w:val="003222D1"/>
    <w:rsid w:val="0032377E"/>
    <w:rsid w:val="00324C98"/>
    <w:rsid w:val="00325D72"/>
    <w:rsid w:val="00327C72"/>
    <w:rsid w:val="003324D4"/>
    <w:rsid w:val="00333F92"/>
    <w:rsid w:val="00334863"/>
    <w:rsid w:val="003350B8"/>
    <w:rsid w:val="003460EC"/>
    <w:rsid w:val="00351CEE"/>
    <w:rsid w:val="0035322D"/>
    <w:rsid w:val="003570AD"/>
    <w:rsid w:val="003571A4"/>
    <w:rsid w:val="0035741F"/>
    <w:rsid w:val="0036089B"/>
    <w:rsid w:val="003629F5"/>
    <w:rsid w:val="00363705"/>
    <w:rsid w:val="00363ECB"/>
    <w:rsid w:val="003728BC"/>
    <w:rsid w:val="00376688"/>
    <w:rsid w:val="003801EF"/>
    <w:rsid w:val="0038238D"/>
    <w:rsid w:val="0038600B"/>
    <w:rsid w:val="00387D0E"/>
    <w:rsid w:val="0039319B"/>
    <w:rsid w:val="003947AB"/>
    <w:rsid w:val="00397F3C"/>
    <w:rsid w:val="003A1DBD"/>
    <w:rsid w:val="003C7BE1"/>
    <w:rsid w:val="003D014C"/>
    <w:rsid w:val="003D460A"/>
    <w:rsid w:val="003D62C6"/>
    <w:rsid w:val="003E122D"/>
    <w:rsid w:val="003E21F7"/>
    <w:rsid w:val="003E4D7E"/>
    <w:rsid w:val="003F1AA5"/>
    <w:rsid w:val="003F2ECF"/>
    <w:rsid w:val="003F5673"/>
    <w:rsid w:val="004034FE"/>
    <w:rsid w:val="00411B8C"/>
    <w:rsid w:val="00413A7C"/>
    <w:rsid w:val="00414DCE"/>
    <w:rsid w:val="004211A6"/>
    <w:rsid w:val="00421771"/>
    <w:rsid w:val="00422ACD"/>
    <w:rsid w:val="00424E01"/>
    <w:rsid w:val="00426B4D"/>
    <w:rsid w:val="00434E6B"/>
    <w:rsid w:val="00437BA7"/>
    <w:rsid w:val="00442342"/>
    <w:rsid w:val="00447BBB"/>
    <w:rsid w:val="004542FA"/>
    <w:rsid w:val="00455389"/>
    <w:rsid w:val="004560A0"/>
    <w:rsid w:val="004647B3"/>
    <w:rsid w:val="0046549C"/>
    <w:rsid w:val="00474C7C"/>
    <w:rsid w:val="00474FF1"/>
    <w:rsid w:val="004842B5"/>
    <w:rsid w:val="00491AE9"/>
    <w:rsid w:val="00492D56"/>
    <w:rsid w:val="004A1A74"/>
    <w:rsid w:val="004B0BA7"/>
    <w:rsid w:val="004B29E8"/>
    <w:rsid w:val="004B31F8"/>
    <w:rsid w:val="004B45E7"/>
    <w:rsid w:val="004D1F6F"/>
    <w:rsid w:val="004D36F3"/>
    <w:rsid w:val="004D383A"/>
    <w:rsid w:val="004D5FB7"/>
    <w:rsid w:val="004D64D6"/>
    <w:rsid w:val="004F1096"/>
    <w:rsid w:val="004F393C"/>
    <w:rsid w:val="004F5F27"/>
    <w:rsid w:val="00505DD5"/>
    <w:rsid w:val="00506F16"/>
    <w:rsid w:val="00513B6D"/>
    <w:rsid w:val="0051437C"/>
    <w:rsid w:val="00515380"/>
    <w:rsid w:val="0052614F"/>
    <w:rsid w:val="0052678B"/>
    <w:rsid w:val="00526C76"/>
    <w:rsid w:val="005438B4"/>
    <w:rsid w:val="005439C3"/>
    <w:rsid w:val="00554B22"/>
    <w:rsid w:val="00555EA7"/>
    <w:rsid w:val="00562ABC"/>
    <w:rsid w:val="0057109A"/>
    <w:rsid w:val="00575424"/>
    <w:rsid w:val="00580786"/>
    <w:rsid w:val="005814F3"/>
    <w:rsid w:val="005901D3"/>
    <w:rsid w:val="00591BF8"/>
    <w:rsid w:val="005A14B8"/>
    <w:rsid w:val="005A428E"/>
    <w:rsid w:val="005B0707"/>
    <w:rsid w:val="005B1B05"/>
    <w:rsid w:val="005C2DC4"/>
    <w:rsid w:val="005C795D"/>
    <w:rsid w:val="005D3716"/>
    <w:rsid w:val="005D4F1A"/>
    <w:rsid w:val="005E11C2"/>
    <w:rsid w:val="005E6569"/>
    <w:rsid w:val="005E6B26"/>
    <w:rsid w:val="005F11A9"/>
    <w:rsid w:val="005F7872"/>
    <w:rsid w:val="00600DD4"/>
    <w:rsid w:val="0060746E"/>
    <w:rsid w:val="00607F44"/>
    <w:rsid w:val="0061008C"/>
    <w:rsid w:val="00611C2B"/>
    <w:rsid w:val="00613272"/>
    <w:rsid w:val="00615CFB"/>
    <w:rsid w:val="00622948"/>
    <w:rsid w:val="006233FF"/>
    <w:rsid w:val="00626758"/>
    <w:rsid w:val="00627D1F"/>
    <w:rsid w:val="00630391"/>
    <w:rsid w:val="00636F03"/>
    <w:rsid w:val="00637A8D"/>
    <w:rsid w:val="00637B69"/>
    <w:rsid w:val="006432EA"/>
    <w:rsid w:val="00643463"/>
    <w:rsid w:val="006468A6"/>
    <w:rsid w:val="0065080C"/>
    <w:rsid w:val="00651E6E"/>
    <w:rsid w:val="00653D6B"/>
    <w:rsid w:val="00653E77"/>
    <w:rsid w:val="00655973"/>
    <w:rsid w:val="0065700E"/>
    <w:rsid w:val="0067036F"/>
    <w:rsid w:val="00670FEF"/>
    <w:rsid w:val="00671C9F"/>
    <w:rsid w:val="006763DE"/>
    <w:rsid w:val="00676E89"/>
    <w:rsid w:val="006835D9"/>
    <w:rsid w:val="00683DE3"/>
    <w:rsid w:val="00690244"/>
    <w:rsid w:val="00691204"/>
    <w:rsid w:val="00691973"/>
    <w:rsid w:val="00693BBB"/>
    <w:rsid w:val="006A2D8A"/>
    <w:rsid w:val="006A6004"/>
    <w:rsid w:val="006A7423"/>
    <w:rsid w:val="006B21DB"/>
    <w:rsid w:val="006C1759"/>
    <w:rsid w:val="006C3471"/>
    <w:rsid w:val="006C36BB"/>
    <w:rsid w:val="006C5548"/>
    <w:rsid w:val="006D3A23"/>
    <w:rsid w:val="006E0720"/>
    <w:rsid w:val="006E3157"/>
    <w:rsid w:val="006E3E56"/>
    <w:rsid w:val="006E5A4E"/>
    <w:rsid w:val="006E6352"/>
    <w:rsid w:val="006F407C"/>
    <w:rsid w:val="00700A68"/>
    <w:rsid w:val="00700F20"/>
    <w:rsid w:val="00707D47"/>
    <w:rsid w:val="00714A0F"/>
    <w:rsid w:val="007150A4"/>
    <w:rsid w:val="0071574B"/>
    <w:rsid w:val="00721FFA"/>
    <w:rsid w:val="0072659F"/>
    <w:rsid w:val="00727A9D"/>
    <w:rsid w:val="007452BA"/>
    <w:rsid w:val="007464BC"/>
    <w:rsid w:val="0074691D"/>
    <w:rsid w:val="00753824"/>
    <w:rsid w:val="00762AC5"/>
    <w:rsid w:val="00762E55"/>
    <w:rsid w:val="00764B62"/>
    <w:rsid w:val="00765FDF"/>
    <w:rsid w:val="00770363"/>
    <w:rsid w:val="00773940"/>
    <w:rsid w:val="00781239"/>
    <w:rsid w:val="00782B3D"/>
    <w:rsid w:val="0078440A"/>
    <w:rsid w:val="00785902"/>
    <w:rsid w:val="007864B9"/>
    <w:rsid w:val="00790EC8"/>
    <w:rsid w:val="007935B1"/>
    <w:rsid w:val="00795F4E"/>
    <w:rsid w:val="00796962"/>
    <w:rsid w:val="00797CD8"/>
    <w:rsid w:val="007A5472"/>
    <w:rsid w:val="007B06E3"/>
    <w:rsid w:val="007B207D"/>
    <w:rsid w:val="007C6BC3"/>
    <w:rsid w:val="007D31AE"/>
    <w:rsid w:val="007E5466"/>
    <w:rsid w:val="007E79D4"/>
    <w:rsid w:val="007F0656"/>
    <w:rsid w:val="007F20EE"/>
    <w:rsid w:val="008000C0"/>
    <w:rsid w:val="00802109"/>
    <w:rsid w:val="00806A13"/>
    <w:rsid w:val="00807E02"/>
    <w:rsid w:val="008101BE"/>
    <w:rsid w:val="00812D48"/>
    <w:rsid w:val="00814517"/>
    <w:rsid w:val="00820BD0"/>
    <w:rsid w:val="008215BF"/>
    <w:rsid w:val="00822D18"/>
    <w:rsid w:val="00822DEC"/>
    <w:rsid w:val="00827859"/>
    <w:rsid w:val="00831039"/>
    <w:rsid w:val="00831DE8"/>
    <w:rsid w:val="008340BF"/>
    <w:rsid w:val="00837162"/>
    <w:rsid w:val="00846630"/>
    <w:rsid w:val="00855A42"/>
    <w:rsid w:val="00857A14"/>
    <w:rsid w:val="00857D33"/>
    <w:rsid w:val="00864061"/>
    <w:rsid w:val="00867C83"/>
    <w:rsid w:val="00870B05"/>
    <w:rsid w:val="00872189"/>
    <w:rsid w:val="0087444B"/>
    <w:rsid w:val="008804BA"/>
    <w:rsid w:val="00882EF3"/>
    <w:rsid w:val="00887CF5"/>
    <w:rsid w:val="00890E8A"/>
    <w:rsid w:val="008917AC"/>
    <w:rsid w:val="00893D35"/>
    <w:rsid w:val="008A0410"/>
    <w:rsid w:val="008A4D5D"/>
    <w:rsid w:val="008A598A"/>
    <w:rsid w:val="008B0BCA"/>
    <w:rsid w:val="008B324A"/>
    <w:rsid w:val="008B41D3"/>
    <w:rsid w:val="008B426B"/>
    <w:rsid w:val="008C0171"/>
    <w:rsid w:val="008C2B0B"/>
    <w:rsid w:val="008C2CB7"/>
    <w:rsid w:val="008C3CEE"/>
    <w:rsid w:val="008C4164"/>
    <w:rsid w:val="008C7988"/>
    <w:rsid w:val="008D1A29"/>
    <w:rsid w:val="008D6463"/>
    <w:rsid w:val="008E17D4"/>
    <w:rsid w:val="008E408C"/>
    <w:rsid w:val="008E4D68"/>
    <w:rsid w:val="008F04FB"/>
    <w:rsid w:val="008F1AEF"/>
    <w:rsid w:val="008F7A9A"/>
    <w:rsid w:val="00902073"/>
    <w:rsid w:val="009023E5"/>
    <w:rsid w:val="0090486F"/>
    <w:rsid w:val="00916F68"/>
    <w:rsid w:val="00917508"/>
    <w:rsid w:val="00917B5D"/>
    <w:rsid w:val="00921997"/>
    <w:rsid w:val="009220E3"/>
    <w:rsid w:val="00930C5B"/>
    <w:rsid w:val="00932902"/>
    <w:rsid w:val="00933B06"/>
    <w:rsid w:val="00937076"/>
    <w:rsid w:val="00946296"/>
    <w:rsid w:val="009506CB"/>
    <w:rsid w:val="00952F30"/>
    <w:rsid w:val="00953321"/>
    <w:rsid w:val="00953816"/>
    <w:rsid w:val="00964C87"/>
    <w:rsid w:val="00971B35"/>
    <w:rsid w:val="0097487F"/>
    <w:rsid w:val="00974E58"/>
    <w:rsid w:val="009756DE"/>
    <w:rsid w:val="009776E5"/>
    <w:rsid w:val="00980B85"/>
    <w:rsid w:val="00981AE1"/>
    <w:rsid w:val="00984A86"/>
    <w:rsid w:val="0098544D"/>
    <w:rsid w:val="00985982"/>
    <w:rsid w:val="009A19F2"/>
    <w:rsid w:val="009A631F"/>
    <w:rsid w:val="009B23EF"/>
    <w:rsid w:val="009B2F7E"/>
    <w:rsid w:val="009C5575"/>
    <w:rsid w:val="009D053D"/>
    <w:rsid w:val="009D0A6D"/>
    <w:rsid w:val="009D3FCC"/>
    <w:rsid w:val="009D688C"/>
    <w:rsid w:val="009E004E"/>
    <w:rsid w:val="009E0314"/>
    <w:rsid w:val="009E1E76"/>
    <w:rsid w:val="009F3AD0"/>
    <w:rsid w:val="009F7777"/>
    <w:rsid w:val="00A00B62"/>
    <w:rsid w:val="00A01BF3"/>
    <w:rsid w:val="00A07F80"/>
    <w:rsid w:val="00A16DB1"/>
    <w:rsid w:val="00A22042"/>
    <w:rsid w:val="00A220A4"/>
    <w:rsid w:val="00A25B07"/>
    <w:rsid w:val="00A2779C"/>
    <w:rsid w:val="00A42A00"/>
    <w:rsid w:val="00A47584"/>
    <w:rsid w:val="00A5392C"/>
    <w:rsid w:val="00A639F8"/>
    <w:rsid w:val="00A63D09"/>
    <w:rsid w:val="00A702E9"/>
    <w:rsid w:val="00A7268D"/>
    <w:rsid w:val="00A73769"/>
    <w:rsid w:val="00A741B1"/>
    <w:rsid w:val="00A76072"/>
    <w:rsid w:val="00A83CE7"/>
    <w:rsid w:val="00A84E57"/>
    <w:rsid w:val="00A86F53"/>
    <w:rsid w:val="00A9504A"/>
    <w:rsid w:val="00A951BB"/>
    <w:rsid w:val="00A95323"/>
    <w:rsid w:val="00AA0B61"/>
    <w:rsid w:val="00AA2504"/>
    <w:rsid w:val="00AA2B1A"/>
    <w:rsid w:val="00AA395F"/>
    <w:rsid w:val="00AA3D28"/>
    <w:rsid w:val="00AA44F8"/>
    <w:rsid w:val="00AA637A"/>
    <w:rsid w:val="00AB0C1A"/>
    <w:rsid w:val="00AC6832"/>
    <w:rsid w:val="00AD415C"/>
    <w:rsid w:val="00AD7CCA"/>
    <w:rsid w:val="00AE0741"/>
    <w:rsid w:val="00AE6C66"/>
    <w:rsid w:val="00AF2C42"/>
    <w:rsid w:val="00AF3051"/>
    <w:rsid w:val="00AF5F04"/>
    <w:rsid w:val="00B17071"/>
    <w:rsid w:val="00B179FF"/>
    <w:rsid w:val="00B221A8"/>
    <w:rsid w:val="00B25553"/>
    <w:rsid w:val="00B27B28"/>
    <w:rsid w:val="00B324F8"/>
    <w:rsid w:val="00B332DB"/>
    <w:rsid w:val="00B349B2"/>
    <w:rsid w:val="00B34ADE"/>
    <w:rsid w:val="00B34D64"/>
    <w:rsid w:val="00B432FA"/>
    <w:rsid w:val="00B47323"/>
    <w:rsid w:val="00B5013C"/>
    <w:rsid w:val="00B53D9D"/>
    <w:rsid w:val="00B56365"/>
    <w:rsid w:val="00B565F7"/>
    <w:rsid w:val="00B56B76"/>
    <w:rsid w:val="00B57CE7"/>
    <w:rsid w:val="00B62842"/>
    <w:rsid w:val="00B64A7A"/>
    <w:rsid w:val="00B66016"/>
    <w:rsid w:val="00B66747"/>
    <w:rsid w:val="00B718DE"/>
    <w:rsid w:val="00B72625"/>
    <w:rsid w:val="00B76385"/>
    <w:rsid w:val="00B773D6"/>
    <w:rsid w:val="00B77948"/>
    <w:rsid w:val="00B77A9B"/>
    <w:rsid w:val="00B85190"/>
    <w:rsid w:val="00B86A96"/>
    <w:rsid w:val="00B97D37"/>
    <w:rsid w:val="00BA1563"/>
    <w:rsid w:val="00BA4D93"/>
    <w:rsid w:val="00BA54C8"/>
    <w:rsid w:val="00BA5AA9"/>
    <w:rsid w:val="00BB0C32"/>
    <w:rsid w:val="00BB4405"/>
    <w:rsid w:val="00BB5874"/>
    <w:rsid w:val="00BB7031"/>
    <w:rsid w:val="00BC45D3"/>
    <w:rsid w:val="00BC70D9"/>
    <w:rsid w:val="00BC7168"/>
    <w:rsid w:val="00BD1EF3"/>
    <w:rsid w:val="00BD302B"/>
    <w:rsid w:val="00BD4503"/>
    <w:rsid w:val="00BD59F3"/>
    <w:rsid w:val="00BE08F1"/>
    <w:rsid w:val="00BE1E55"/>
    <w:rsid w:val="00BE5F05"/>
    <w:rsid w:val="00BF1C6F"/>
    <w:rsid w:val="00BF3147"/>
    <w:rsid w:val="00BF414A"/>
    <w:rsid w:val="00BF43FA"/>
    <w:rsid w:val="00C05653"/>
    <w:rsid w:val="00C14B51"/>
    <w:rsid w:val="00C154CD"/>
    <w:rsid w:val="00C16076"/>
    <w:rsid w:val="00C1638C"/>
    <w:rsid w:val="00C1715D"/>
    <w:rsid w:val="00C275FD"/>
    <w:rsid w:val="00C4233E"/>
    <w:rsid w:val="00C43F40"/>
    <w:rsid w:val="00C53798"/>
    <w:rsid w:val="00C53C89"/>
    <w:rsid w:val="00C546B7"/>
    <w:rsid w:val="00C61C0D"/>
    <w:rsid w:val="00C62CEE"/>
    <w:rsid w:val="00C71580"/>
    <w:rsid w:val="00C723A4"/>
    <w:rsid w:val="00C742A6"/>
    <w:rsid w:val="00C834A6"/>
    <w:rsid w:val="00C83A03"/>
    <w:rsid w:val="00C850BC"/>
    <w:rsid w:val="00C86F5E"/>
    <w:rsid w:val="00CA05B3"/>
    <w:rsid w:val="00CA46DC"/>
    <w:rsid w:val="00CA47B7"/>
    <w:rsid w:val="00CA5659"/>
    <w:rsid w:val="00CA6AA3"/>
    <w:rsid w:val="00CB09C1"/>
    <w:rsid w:val="00CB1929"/>
    <w:rsid w:val="00CB2918"/>
    <w:rsid w:val="00CB4239"/>
    <w:rsid w:val="00CB7709"/>
    <w:rsid w:val="00CB7DBA"/>
    <w:rsid w:val="00CB7F70"/>
    <w:rsid w:val="00CC1AA3"/>
    <w:rsid w:val="00CC30C2"/>
    <w:rsid w:val="00CC30D9"/>
    <w:rsid w:val="00CC35FF"/>
    <w:rsid w:val="00CC6A95"/>
    <w:rsid w:val="00CC71F8"/>
    <w:rsid w:val="00CC76B5"/>
    <w:rsid w:val="00CD2F7E"/>
    <w:rsid w:val="00CD3251"/>
    <w:rsid w:val="00CE20E9"/>
    <w:rsid w:val="00CF6107"/>
    <w:rsid w:val="00CF658B"/>
    <w:rsid w:val="00CF78CE"/>
    <w:rsid w:val="00D0387A"/>
    <w:rsid w:val="00D1389B"/>
    <w:rsid w:val="00D330CB"/>
    <w:rsid w:val="00D348C1"/>
    <w:rsid w:val="00D459CE"/>
    <w:rsid w:val="00D52C07"/>
    <w:rsid w:val="00D57A01"/>
    <w:rsid w:val="00D648EC"/>
    <w:rsid w:val="00D6494A"/>
    <w:rsid w:val="00D73D65"/>
    <w:rsid w:val="00D73F3D"/>
    <w:rsid w:val="00D76DD1"/>
    <w:rsid w:val="00D8761B"/>
    <w:rsid w:val="00D90B83"/>
    <w:rsid w:val="00D910C9"/>
    <w:rsid w:val="00D94417"/>
    <w:rsid w:val="00D94C25"/>
    <w:rsid w:val="00D97F26"/>
    <w:rsid w:val="00DA1C18"/>
    <w:rsid w:val="00DA220A"/>
    <w:rsid w:val="00DA2F8D"/>
    <w:rsid w:val="00DB3254"/>
    <w:rsid w:val="00DB4A40"/>
    <w:rsid w:val="00DC2FDD"/>
    <w:rsid w:val="00DD384B"/>
    <w:rsid w:val="00DE174B"/>
    <w:rsid w:val="00DE1974"/>
    <w:rsid w:val="00DE357E"/>
    <w:rsid w:val="00DE3958"/>
    <w:rsid w:val="00DE3B25"/>
    <w:rsid w:val="00DE543D"/>
    <w:rsid w:val="00DE5798"/>
    <w:rsid w:val="00DE5A11"/>
    <w:rsid w:val="00DE5A97"/>
    <w:rsid w:val="00DE77E7"/>
    <w:rsid w:val="00DF4ECE"/>
    <w:rsid w:val="00DF71D7"/>
    <w:rsid w:val="00DF7E08"/>
    <w:rsid w:val="00E004F9"/>
    <w:rsid w:val="00E037C6"/>
    <w:rsid w:val="00E0403B"/>
    <w:rsid w:val="00E06DDD"/>
    <w:rsid w:val="00E16D55"/>
    <w:rsid w:val="00E170AC"/>
    <w:rsid w:val="00E25902"/>
    <w:rsid w:val="00E26090"/>
    <w:rsid w:val="00E34BAC"/>
    <w:rsid w:val="00E34C33"/>
    <w:rsid w:val="00E37215"/>
    <w:rsid w:val="00E43A32"/>
    <w:rsid w:val="00E44F2E"/>
    <w:rsid w:val="00E46069"/>
    <w:rsid w:val="00E560CD"/>
    <w:rsid w:val="00E71AA6"/>
    <w:rsid w:val="00E85284"/>
    <w:rsid w:val="00E909A8"/>
    <w:rsid w:val="00E90D22"/>
    <w:rsid w:val="00E9315D"/>
    <w:rsid w:val="00E942E8"/>
    <w:rsid w:val="00E9457A"/>
    <w:rsid w:val="00EA187C"/>
    <w:rsid w:val="00EA713E"/>
    <w:rsid w:val="00EB097B"/>
    <w:rsid w:val="00EB0E6C"/>
    <w:rsid w:val="00EC4F42"/>
    <w:rsid w:val="00ED36CD"/>
    <w:rsid w:val="00ED61E7"/>
    <w:rsid w:val="00ED63D8"/>
    <w:rsid w:val="00EE1CE6"/>
    <w:rsid w:val="00EE4FC2"/>
    <w:rsid w:val="00EE740E"/>
    <w:rsid w:val="00EF1F0D"/>
    <w:rsid w:val="00EF4300"/>
    <w:rsid w:val="00EF4B54"/>
    <w:rsid w:val="00EF7FAD"/>
    <w:rsid w:val="00F00260"/>
    <w:rsid w:val="00F04AE9"/>
    <w:rsid w:val="00F05B29"/>
    <w:rsid w:val="00F07639"/>
    <w:rsid w:val="00F1069E"/>
    <w:rsid w:val="00F169B6"/>
    <w:rsid w:val="00F30939"/>
    <w:rsid w:val="00F3128D"/>
    <w:rsid w:val="00F40BF6"/>
    <w:rsid w:val="00F43FA4"/>
    <w:rsid w:val="00F474AD"/>
    <w:rsid w:val="00F578CF"/>
    <w:rsid w:val="00F61146"/>
    <w:rsid w:val="00F63DF8"/>
    <w:rsid w:val="00F65DC4"/>
    <w:rsid w:val="00F74C78"/>
    <w:rsid w:val="00F8432B"/>
    <w:rsid w:val="00F84968"/>
    <w:rsid w:val="00F85CF7"/>
    <w:rsid w:val="00F87914"/>
    <w:rsid w:val="00F9224F"/>
    <w:rsid w:val="00F94696"/>
    <w:rsid w:val="00FA26B3"/>
    <w:rsid w:val="00FA2EB8"/>
    <w:rsid w:val="00FB22DC"/>
    <w:rsid w:val="00FC2298"/>
    <w:rsid w:val="00FC3697"/>
    <w:rsid w:val="00FC4A9F"/>
    <w:rsid w:val="00FC568D"/>
    <w:rsid w:val="00FC6E04"/>
    <w:rsid w:val="00FD0767"/>
    <w:rsid w:val="00FD64BE"/>
    <w:rsid w:val="00FF12A0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25C6993"/>
  <w15:chartTrackingRefBased/>
  <w15:docId w15:val="{2C631CD9-08A5-4714-861D-26DDEB5B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64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85982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E004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86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86A69"/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286A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A69"/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5B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B070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rsid w:val="00933B06"/>
    <w:rPr>
      <w:sz w:val="20"/>
      <w:szCs w:val="20"/>
    </w:rPr>
  </w:style>
  <w:style w:type="character" w:customStyle="1" w:styleId="FunotentextZchn">
    <w:name w:val="Fußnotentext Zchn"/>
    <w:link w:val="Funotentext"/>
    <w:rsid w:val="00933B06"/>
    <w:rPr>
      <w:rFonts w:ascii="Calibri" w:hAnsi="Calibri"/>
      <w:lang w:eastAsia="en-US"/>
    </w:rPr>
  </w:style>
  <w:style w:type="character" w:styleId="Funotenzeichen">
    <w:name w:val="footnote reference"/>
    <w:rsid w:val="00933B06"/>
    <w:rPr>
      <w:vertAlign w:val="superscript"/>
    </w:rPr>
  </w:style>
  <w:style w:type="character" w:styleId="NichtaufgelsteErwhnung">
    <w:name w:val="Unresolved Mention"/>
    <w:uiPriority w:val="99"/>
    <w:semiHidden/>
    <w:unhideWhenUsed/>
    <w:rsid w:val="00D330CB"/>
    <w:rPr>
      <w:color w:val="808080"/>
      <w:shd w:val="clear" w:color="auto" w:fill="E6E6E6"/>
    </w:rPr>
  </w:style>
  <w:style w:type="paragraph" w:customStyle="1" w:styleId="Referenz1Titel">
    <w:name w:val="Referenz_1_Titel"/>
    <w:basedOn w:val="Standard"/>
    <w:rsid w:val="00562ABC"/>
    <w:pPr>
      <w:numPr>
        <w:numId w:val="21"/>
      </w:numPr>
    </w:pPr>
  </w:style>
  <w:style w:type="paragraph" w:customStyle="1" w:styleId="Default">
    <w:name w:val="Default"/>
    <w:rsid w:val="00DE77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058">
          <w:marLeft w:val="173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DCF13-5171-410C-8666-D9EE5A3B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Projektskizze_Ideenwettbwerb</vt:lpstr>
    </vt:vector>
  </TitlesOfParts>
  <Company>LK Prignitz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Projektskizze_Ideenwettbwerb</dc:title>
  <dc:subject/>
  <dc:creator>Werner Bohnenschäfer</dc:creator>
  <cp:keywords/>
  <cp:lastModifiedBy>Cathrin Neumann</cp:lastModifiedBy>
  <cp:revision>2</cp:revision>
  <cp:lastPrinted>2020-05-12T10:24:00Z</cp:lastPrinted>
  <dcterms:created xsi:type="dcterms:W3CDTF">2022-09-07T08:49:00Z</dcterms:created>
  <dcterms:modified xsi:type="dcterms:W3CDTF">2022-09-07T08:49:00Z</dcterms:modified>
</cp:coreProperties>
</file>